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F3" w:rsidRPr="007061F3" w:rsidRDefault="007061F3" w:rsidP="007061F3">
      <w:pPr>
        <w:shd w:val="clear" w:color="auto" w:fill="FFFFFF"/>
        <w:spacing w:before="192" w:after="72" w:line="250" w:lineRule="atLeast"/>
        <w:jc w:val="center"/>
        <w:outlineLvl w:val="3"/>
        <w:rPr>
          <w:rFonts w:ascii="Arial" w:eastAsia="Times New Roman" w:hAnsi="Arial" w:cs="Arial"/>
          <w:b/>
          <w:bCs/>
          <w:color w:val="663300"/>
          <w:sz w:val="38"/>
          <w:szCs w:val="38"/>
          <w:lang w:eastAsia="ru-RU"/>
        </w:rPr>
      </w:pPr>
      <w:r w:rsidRPr="007061F3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Прием</w:t>
      </w:r>
    </w:p>
    <w:p w:rsidR="007061F3" w:rsidRPr="007061F3" w:rsidRDefault="007061F3" w:rsidP="007061F3">
      <w:pPr>
        <w:shd w:val="clear" w:color="auto" w:fill="FFFFFF"/>
        <w:spacing w:before="192" w:after="72" w:line="250" w:lineRule="atLeast"/>
        <w:jc w:val="center"/>
        <w:outlineLvl w:val="3"/>
        <w:rPr>
          <w:rFonts w:ascii="Arial" w:eastAsia="Times New Roman" w:hAnsi="Arial" w:cs="Arial"/>
          <w:b/>
          <w:bCs/>
          <w:color w:val="663300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 xml:space="preserve">в МБДОУ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Верхнекольцовский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 xml:space="preserve"> детский сад "Ромаш</w:t>
      </w:r>
      <w:r w:rsidRPr="007061F3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ка"</w:t>
      </w:r>
    </w:p>
    <w:p w:rsidR="007061F3" w:rsidRPr="007061F3" w:rsidRDefault="007061F3" w:rsidP="007061F3">
      <w:pPr>
        <w:shd w:val="clear" w:color="auto" w:fill="FFFFFF"/>
        <w:spacing w:before="192" w:after="72" w:line="250" w:lineRule="atLeast"/>
        <w:jc w:val="center"/>
        <w:outlineLvl w:val="4"/>
        <w:rPr>
          <w:rFonts w:ascii="Arial" w:eastAsia="Times New Roman" w:hAnsi="Arial" w:cs="Arial"/>
          <w:b/>
          <w:bCs/>
          <w:color w:val="009900"/>
          <w:sz w:val="34"/>
          <w:szCs w:val="34"/>
          <w:lang w:eastAsia="ru-RU"/>
        </w:rPr>
      </w:pPr>
      <w:r w:rsidRPr="007061F3">
        <w:rPr>
          <w:rFonts w:ascii="Arial" w:eastAsia="Times New Roman" w:hAnsi="Arial" w:cs="Arial"/>
          <w:b/>
          <w:bCs/>
          <w:color w:val="000000"/>
          <w:sz w:val="34"/>
          <w:lang w:eastAsia="ru-RU"/>
        </w:rPr>
        <w:t>Уважаемые родители (законные представители)</w:t>
      </w:r>
    </w:p>
    <w:p w:rsidR="007061F3" w:rsidRPr="007061F3" w:rsidRDefault="007061F3" w:rsidP="007061F3">
      <w:pPr>
        <w:shd w:val="clear" w:color="auto" w:fill="FFFFFF"/>
        <w:spacing w:before="192" w:after="72" w:line="250" w:lineRule="atLeast"/>
        <w:jc w:val="center"/>
        <w:outlineLvl w:val="4"/>
        <w:rPr>
          <w:rFonts w:ascii="Arial" w:eastAsia="Times New Roman" w:hAnsi="Arial" w:cs="Arial"/>
          <w:b/>
          <w:bCs/>
          <w:color w:val="009900"/>
          <w:sz w:val="34"/>
          <w:szCs w:val="34"/>
          <w:lang w:eastAsia="ru-RU"/>
        </w:rPr>
      </w:pPr>
      <w:r w:rsidRPr="007061F3">
        <w:rPr>
          <w:rFonts w:ascii="Arial" w:eastAsia="Times New Roman" w:hAnsi="Arial" w:cs="Arial"/>
          <w:b/>
          <w:bCs/>
          <w:color w:val="000000"/>
          <w:sz w:val="34"/>
          <w:lang w:eastAsia="ru-RU"/>
        </w:rPr>
        <w:t>детей дошкольного возраста!</w:t>
      </w:r>
    </w:p>
    <w:p w:rsidR="007061F3" w:rsidRPr="007061F3" w:rsidRDefault="007061F3" w:rsidP="007061F3">
      <w:pPr>
        <w:shd w:val="clear" w:color="auto" w:fill="FFFFFF"/>
        <w:spacing w:before="192" w:after="72" w:line="250" w:lineRule="atLeast"/>
        <w:jc w:val="center"/>
        <w:outlineLvl w:val="4"/>
        <w:rPr>
          <w:rFonts w:ascii="Arial" w:eastAsia="Times New Roman" w:hAnsi="Arial" w:cs="Arial"/>
          <w:b/>
          <w:bCs/>
          <w:color w:val="009900"/>
          <w:sz w:val="34"/>
          <w:szCs w:val="34"/>
          <w:lang w:eastAsia="ru-RU"/>
        </w:rPr>
      </w:pPr>
      <w:r w:rsidRPr="007061F3">
        <w:rPr>
          <w:rFonts w:ascii="Arial" w:eastAsia="Times New Roman" w:hAnsi="Arial" w:cs="Arial"/>
          <w:b/>
          <w:bCs/>
          <w:color w:val="000000"/>
          <w:sz w:val="34"/>
          <w:lang w:eastAsia="ru-RU"/>
        </w:rPr>
        <w:t xml:space="preserve">Если Вы планируете </w:t>
      </w:r>
      <w:proofErr w:type="gramStart"/>
      <w:r w:rsidRPr="007061F3">
        <w:rPr>
          <w:rFonts w:ascii="Arial" w:eastAsia="Times New Roman" w:hAnsi="Arial" w:cs="Arial"/>
          <w:b/>
          <w:bCs/>
          <w:color w:val="000000"/>
          <w:sz w:val="34"/>
          <w:lang w:eastAsia="ru-RU"/>
        </w:rPr>
        <w:t>воспользоваться услугами нашего МБДОУ Вам необходимо обратиться</w:t>
      </w:r>
      <w:proofErr w:type="gramEnd"/>
      <w:r w:rsidRPr="007061F3">
        <w:rPr>
          <w:rFonts w:ascii="Arial" w:eastAsia="Times New Roman" w:hAnsi="Arial" w:cs="Arial"/>
          <w:b/>
          <w:bCs/>
          <w:color w:val="000000"/>
          <w:sz w:val="34"/>
          <w:lang w:eastAsia="ru-RU"/>
        </w:rPr>
        <w:t xml:space="preserve"> в МФЦ Тацинского района для постановки на очередь.</w:t>
      </w:r>
    </w:p>
    <w:p w:rsidR="007061F3" w:rsidRPr="007061F3" w:rsidRDefault="007061F3" w:rsidP="007061F3">
      <w:pPr>
        <w:shd w:val="clear" w:color="auto" w:fill="FFFFFF"/>
        <w:spacing w:before="125" w:after="125" w:line="240" w:lineRule="auto"/>
        <w:rPr>
          <w:rFonts w:ascii="Tahoma" w:eastAsia="Times New Roman" w:hAnsi="Tahoma" w:cs="Tahoma"/>
          <w:color w:val="222222"/>
          <w:sz w:val="15"/>
          <w:szCs w:val="15"/>
          <w:lang w:eastAsia="ru-RU"/>
        </w:rPr>
      </w:pPr>
      <w:r w:rsidRPr="007061F3">
        <w:rPr>
          <w:rFonts w:ascii="Tahoma" w:eastAsia="Times New Roman" w:hAnsi="Tahoma" w:cs="Tahoma"/>
          <w:color w:val="222222"/>
          <w:sz w:val="15"/>
          <w:szCs w:val="15"/>
          <w:lang w:eastAsia="ru-RU"/>
        </w:rPr>
        <w:t> </w:t>
      </w:r>
    </w:p>
    <w:p w:rsidR="007061F3" w:rsidRPr="007061F3" w:rsidRDefault="007061F3" w:rsidP="007061F3">
      <w:pPr>
        <w:shd w:val="clear" w:color="auto" w:fill="FFFFFF"/>
        <w:spacing w:before="125" w:after="125" w:line="240" w:lineRule="auto"/>
        <w:jc w:val="center"/>
        <w:rPr>
          <w:rFonts w:ascii="Tahoma" w:eastAsia="Times New Roman" w:hAnsi="Tahoma" w:cs="Tahoma"/>
          <w:color w:val="222222"/>
          <w:sz w:val="15"/>
          <w:szCs w:val="15"/>
          <w:lang w:eastAsia="ru-RU"/>
        </w:rPr>
      </w:pPr>
      <w:r w:rsidRPr="007061F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Перечень документов,</w:t>
      </w:r>
    </w:p>
    <w:p w:rsidR="007061F3" w:rsidRPr="007061F3" w:rsidRDefault="007061F3" w:rsidP="007061F3">
      <w:pPr>
        <w:shd w:val="clear" w:color="auto" w:fill="FFFFFF"/>
        <w:spacing w:before="125" w:after="125" w:line="240" w:lineRule="auto"/>
        <w:jc w:val="center"/>
        <w:rPr>
          <w:rFonts w:ascii="Tahoma" w:eastAsia="Times New Roman" w:hAnsi="Tahoma" w:cs="Tahoma"/>
          <w:color w:val="222222"/>
          <w:sz w:val="15"/>
          <w:szCs w:val="15"/>
          <w:lang w:eastAsia="ru-RU"/>
        </w:rPr>
      </w:pPr>
      <w:r w:rsidRPr="007061F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подтверждающих основание для получения льгот по родительской плате</w:t>
      </w:r>
    </w:p>
    <w:tbl>
      <w:tblPr>
        <w:tblW w:w="9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4783"/>
        <w:gridCol w:w="4489"/>
      </w:tblGrid>
      <w:tr w:rsidR="007061F3" w:rsidRPr="007061F3" w:rsidTr="007061F3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706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06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06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06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льготных категорий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7061F3" w:rsidRPr="007061F3" w:rsidTr="007061F3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proofErr w:type="gramStart"/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имеющие детей инвалидов дошкольного возраста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Справка установленного образца, подтверждающая факт установления инвалидности</w:t>
            </w:r>
          </w:p>
        </w:tc>
      </w:tr>
      <w:tr w:rsidR="007061F3" w:rsidRPr="007061F3" w:rsidTr="007061F3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Родители, имеющие детей с туберкулезной интоксикацией, находящихся в группах оздоровительной направленности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Заключение противотуберкулезного кабинета по месту жительства ребенка</w:t>
            </w:r>
          </w:p>
        </w:tc>
      </w:tr>
      <w:tr w:rsidR="007061F3" w:rsidRPr="007061F3" w:rsidTr="007061F3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лиц осуществляющих опеку над несовершеннолетними детьми, посещающими МБДОУ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F3" w:rsidRPr="007061F3" w:rsidRDefault="007061F3" w:rsidP="007061F3">
            <w:pPr>
              <w:spacing w:before="125" w:after="125" w:line="240" w:lineRule="auto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7061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Копия постановления о назначении опекуном</w:t>
            </w:r>
          </w:p>
        </w:tc>
      </w:tr>
    </w:tbl>
    <w:p w:rsidR="007061F3" w:rsidRPr="007061F3" w:rsidRDefault="007061F3" w:rsidP="007061F3">
      <w:pPr>
        <w:shd w:val="clear" w:color="auto" w:fill="FFFFFF"/>
        <w:spacing w:before="125" w:after="125" w:line="240" w:lineRule="auto"/>
        <w:jc w:val="center"/>
        <w:rPr>
          <w:rFonts w:ascii="Tahoma" w:eastAsia="Times New Roman" w:hAnsi="Tahoma" w:cs="Tahoma"/>
          <w:color w:val="222222"/>
          <w:sz w:val="15"/>
          <w:szCs w:val="15"/>
          <w:lang w:eastAsia="ru-RU"/>
        </w:rPr>
      </w:pPr>
      <w:r w:rsidRPr="007061F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Перечень документов для получения компенсации</w:t>
      </w:r>
    </w:p>
    <w:p w:rsidR="007061F3" w:rsidRPr="007061F3" w:rsidRDefault="007061F3" w:rsidP="007061F3">
      <w:pPr>
        <w:shd w:val="clear" w:color="auto" w:fill="FFFFFF"/>
        <w:spacing w:before="125" w:after="125" w:line="240" w:lineRule="auto"/>
        <w:jc w:val="center"/>
        <w:rPr>
          <w:rFonts w:ascii="Tahoma" w:eastAsia="Times New Roman" w:hAnsi="Tahoma" w:cs="Tahoma"/>
          <w:color w:val="222222"/>
          <w:sz w:val="15"/>
          <w:szCs w:val="15"/>
          <w:lang w:eastAsia="ru-RU"/>
        </w:rPr>
      </w:pPr>
      <w:r w:rsidRPr="007061F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части родительской платы за присмотр и уход за детьми</w:t>
      </w:r>
    </w:p>
    <w:p w:rsidR="007061F3" w:rsidRPr="007061F3" w:rsidRDefault="007061F3" w:rsidP="007061F3">
      <w:pPr>
        <w:shd w:val="clear" w:color="auto" w:fill="FFFFFF"/>
        <w:spacing w:before="125" w:after="125" w:line="240" w:lineRule="auto"/>
        <w:rPr>
          <w:rFonts w:ascii="Tahoma" w:eastAsia="Times New Roman" w:hAnsi="Tahoma" w:cs="Tahoma"/>
          <w:color w:val="222222"/>
          <w:sz w:val="15"/>
          <w:szCs w:val="15"/>
          <w:lang w:eastAsia="ru-RU"/>
        </w:rPr>
      </w:pPr>
      <w:r w:rsidRPr="007061F3">
        <w:rPr>
          <w:rFonts w:ascii="Tahoma" w:eastAsia="Times New Roman" w:hAnsi="Tahoma" w:cs="Tahoma"/>
          <w:color w:val="222222"/>
          <w:sz w:val="15"/>
          <w:szCs w:val="15"/>
          <w:lang w:eastAsia="ru-RU"/>
        </w:rPr>
        <w:t>1. Заявление одного из родителей (законных представителей) на получение части родительской платы (20% на первого ребенка, 50% на второго ребенка, 70% на третьего и последующих детей).</w:t>
      </w:r>
    </w:p>
    <w:p w:rsidR="007061F3" w:rsidRPr="007061F3" w:rsidRDefault="007061F3" w:rsidP="007061F3">
      <w:pPr>
        <w:shd w:val="clear" w:color="auto" w:fill="FFFFFF"/>
        <w:spacing w:before="125" w:after="125" w:line="240" w:lineRule="auto"/>
        <w:rPr>
          <w:rFonts w:ascii="Tahoma" w:eastAsia="Times New Roman" w:hAnsi="Tahoma" w:cs="Tahoma"/>
          <w:color w:val="222222"/>
          <w:sz w:val="15"/>
          <w:szCs w:val="15"/>
          <w:lang w:eastAsia="ru-RU"/>
        </w:rPr>
      </w:pPr>
      <w:r w:rsidRPr="007061F3">
        <w:rPr>
          <w:rFonts w:ascii="Tahoma" w:eastAsia="Times New Roman" w:hAnsi="Tahoma" w:cs="Tahoma"/>
          <w:color w:val="222222"/>
          <w:sz w:val="15"/>
          <w:szCs w:val="15"/>
          <w:lang w:eastAsia="ru-RU"/>
        </w:rPr>
        <w:t>2. Заявление-разрешение одного из родителей (законных представителей) на получение части родительской платы.</w:t>
      </w:r>
    </w:p>
    <w:p w:rsidR="007061F3" w:rsidRPr="007061F3" w:rsidRDefault="007061F3" w:rsidP="007061F3">
      <w:pPr>
        <w:shd w:val="clear" w:color="auto" w:fill="FFFFFF"/>
        <w:spacing w:before="125" w:after="125" w:line="240" w:lineRule="auto"/>
        <w:rPr>
          <w:rFonts w:ascii="Tahoma" w:eastAsia="Times New Roman" w:hAnsi="Tahoma" w:cs="Tahoma"/>
          <w:color w:val="222222"/>
          <w:sz w:val="15"/>
          <w:szCs w:val="15"/>
          <w:lang w:eastAsia="ru-RU"/>
        </w:rPr>
      </w:pPr>
      <w:r w:rsidRPr="007061F3">
        <w:rPr>
          <w:rFonts w:ascii="Tahoma" w:eastAsia="Times New Roman" w:hAnsi="Tahoma" w:cs="Tahoma"/>
          <w:color w:val="222222"/>
          <w:sz w:val="15"/>
          <w:szCs w:val="15"/>
          <w:lang w:eastAsia="ru-RU"/>
        </w:rPr>
        <w:t>3. Копия свидетельств о рождении всех детей до 18 лет.</w:t>
      </w:r>
    </w:p>
    <w:p w:rsidR="007061F3" w:rsidRPr="007061F3" w:rsidRDefault="007061F3" w:rsidP="007061F3">
      <w:pPr>
        <w:shd w:val="clear" w:color="auto" w:fill="FFFFFF"/>
        <w:spacing w:before="125" w:after="125" w:line="240" w:lineRule="auto"/>
        <w:rPr>
          <w:rFonts w:ascii="Tahoma" w:eastAsia="Times New Roman" w:hAnsi="Tahoma" w:cs="Tahoma"/>
          <w:color w:val="222222"/>
          <w:sz w:val="15"/>
          <w:szCs w:val="15"/>
          <w:lang w:eastAsia="ru-RU"/>
        </w:rPr>
      </w:pPr>
      <w:r w:rsidRPr="007061F3">
        <w:rPr>
          <w:rFonts w:ascii="Tahoma" w:eastAsia="Times New Roman" w:hAnsi="Tahoma" w:cs="Tahoma"/>
          <w:color w:val="222222"/>
          <w:sz w:val="15"/>
          <w:szCs w:val="15"/>
          <w:lang w:eastAsia="ru-RU"/>
        </w:rPr>
        <w:t>4. Копия паспорта родителей (законных представителей).</w:t>
      </w:r>
    </w:p>
    <w:p w:rsidR="007061F3" w:rsidRPr="007061F3" w:rsidRDefault="007061F3" w:rsidP="007061F3">
      <w:pPr>
        <w:shd w:val="clear" w:color="auto" w:fill="FFFFFF"/>
        <w:spacing w:before="125" w:after="125" w:line="240" w:lineRule="auto"/>
        <w:rPr>
          <w:rFonts w:ascii="Tahoma" w:eastAsia="Times New Roman" w:hAnsi="Tahoma" w:cs="Tahoma"/>
          <w:color w:val="222222"/>
          <w:sz w:val="15"/>
          <w:szCs w:val="15"/>
          <w:lang w:eastAsia="ru-RU"/>
        </w:rPr>
      </w:pPr>
      <w:r w:rsidRPr="007061F3">
        <w:rPr>
          <w:rFonts w:ascii="Tahoma" w:eastAsia="Times New Roman" w:hAnsi="Tahoma" w:cs="Tahoma"/>
          <w:color w:val="222222"/>
          <w:sz w:val="15"/>
          <w:szCs w:val="15"/>
          <w:lang w:eastAsia="ru-RU"/>
        </w:rPr>
        <w:t>5. Копия сберегательной книжки (1 страница) или другого документа удостоверяющего наличие номера счета для перечисления части родительской платы.</w:t>
      </w:r>
    </w:p>
    <w:p w:rsidR="007061F3" w:rsidRPr="007061F3" w:rsidRDefault="007061F3" w:rsidP="007061F3">
      <w:pPr>
        <w:shd w:val="clear" w:color="auto" w:fill="FFFFFF"/>
        <w:spacing w:before="125" w:after="125" w:line="240" w:lineRule="auto"/>
        <w:rPr>
          <w:rFonts w:ascii="Tahoma" w:eastAsia="Times New Roman" w:hAnsi="Tahoma" w:cs="Tahoma"/>
          <w:color w:val="222222"/>
          <w:sz w:val="15"/>
          <w:szCs w:val="15"/>
          <w:lang w:eastAsia="ru-RU"/>
        </w:rPr>
      </w:pPr>
      <w:r w:rsidRPr="007061F3">
        <w:rPr>
          <w:rFonts w:ascii="Tahoma" w:eastAsia="Times New Roman" w:hAnsi="Tahoma" w:cs="Tahoma"/>
          <w:color w:val="222222"/>
          <w:sz w:val="15"/>
          <w:szCs w:val="15"/>
          <w:lang w:eastAsia="ru-RU"/>
        </w:rPr>
        <w:t>6. Справка о составе семьи.</w:t>
      </w:r>
    </w:p>
    <w:p w:rsidR="00510353" w:rsidRDefault="00510353"/>
    <w:sectPr w:rsidR="00510353" w:rsidSect="0051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61F3"/>
    <w:rsid w:val="00073F0A"/>
    <w:rsid w:val="000A336D"/>
    <w:rsid w:val="000D53F7"/>
    <w:rsid w:val="00510353"/>
    <w:rsid w:val="005419DA"/>
    <w:rsid w:val="005B5BB8"/>
    <w:rsid w:val="006366EC"/>
    <w:rsid w:val="007061F3"/>
    <w:rsid w:val="00714C99"/>
    <w:rsid w:val="007201DE"/>
    <w:rsid w:val="008848D6"/>
    <w:rsid w:val="009A20F8"/>
    <w:rsid w:val="00A27BF0"/>
    <w:rsid w:val="00B02740"/>
    <w:rsid w:val="00C2642C"/>
    <w:rsid w:val="00C50258"/>
    <w:rsid w:val="00C92502"/>
    <w:rsid w:val="00D96C21"/>
    <w:rsid w:val="00E6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3"/>
  </w:style>
  <w:style w:type="paragraph" w:styleId="4">
    <w:name w:val="heading 4"/>
    <w:basedOn w:val="a"/>
    <w:link w:val="40"/>
    <w:uiPriority w:val="9"/>
    <w:qFormat/>
    <w:rsid w:val="00706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061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6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61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061F3"/>
    <w:rPr>
      <w:b/>
      <w:bCs/>
    </w:rPr>
  </w:style>
  <w:style w:type="paragraph" w:styleId="a4">
    <w:name w:val="Normal (Web)"/>
    <w:basedOn w:val="a"/>
    <w:uiPriority w:val="99"/>
    <w:semiHidden/>
    <w:unhideWhenUsed/>
    <w:rsid w:val="0070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2023-05-02T07:19:00Z</dcterms:created>
  <dcterms:modified xsi:type="dcterms:W3CDTF">2023-05-02T07:37:00Z</dcterms:modified>
</cp:coreProperties>
</file>